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50" w:rsidRPr="006E4167" w:rsidRDefault="00CD2250">
      <w:pPr>
        <w:rPr>
          <w:sz w:val="8"/>
          <w:szCs w:val="8"/>
        </w:rPr>
      </w:pPr>
    </w:p>
    <w:p w:rsidR="00F337BB" w:rsidRP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KOSZTORYS POMOCNICZY</w:t>
      </w:r>
      <w:r w:rsidR="006E4167">
        <w:rPr>
          <w:b/>
        </w:rPr>
        <w:t xml:space="preserve"> </w:t>
      </w:r>
      <w:r w:rsidRPr="00F337BB">
        <w:rPr>
          <w:b/>
        </w:rPr>
        <w:t>DLA ZADANIA PN.:</w:t>
      </w:r>
    </w:p>
    <w:p w:rsid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„</w:t>
      </w:r>
      <w:r w:rsidR="006E4167" w:rsidRPr="006E4167">
        <w:rPr>
          <w:b/>
          <w:bCs/>
        </w:rPr>
        <w:t>Remonty uszkodzonych przez powódź z września 2024 r. dróg powiatowych Powiatu Kłodzkiego</w:t>
      </w:r>
      <w:r w:rsidRPr="00F337BB">
        <w:rPr>
          <w:b/>
        </w:rPr>
        <w:t>"</w:t>
      </w:r>
    </w:p>
    <w:p w:rsid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</w:p>
    <w:p w:rsid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  <w:r w:rsidRPr="006E4167">
        <w:rPr>
          <w:rFonts w:cstheme="minorHAnsi"/>
          <w:b/>
          <w:color w:val="0070C0"/>
        </w:rPr>
        <w:t xml:space="preserve">CZĘŚĆ NR </w:t>
      </w:r>
      <w:r w:rsidR="006129D0">
        <w:rPr>
          <w:rFonts w:cstheme="minorHAnsi"/>
          <w:b/>
          <w:color w:val="0070C0"/>
        </w:rPr>
        <w:t>2</w:t>
      </w:r>
      <w:r w:rsidRPr="006E4167">
        <w:rPr>
          <w:rFonts w:cstheme="minorHAnsi"/>
          <w:b/>
          <w:color w:val="0070C0"/>
        </w:rPr>
        <w:t xml:space="preserve">: </w:t>
      </w:r>
    </w:p>
    <w:p w:rsidR="006E4167" w:rsidRDefault="00BC7A6B" w:rsidP="006E4167">
      <w:pPr>
        <w:spacing w:after="0"/>
        <w:jc w:val="center"/>
        <w:rPr>
          <w:rFonts w:ascii="Calibri" w:hAnsi="Calibri" w:cs="Calibri"/>
          <w:b/>
          <w:color w:val="0070C0"/>
        </w:rPr>
      </w:pPr>
      <w:r w:rsidRPr="00BC7A6B">
        <w:rPr>
          <w:rFonts w:ascii="Calibri" w:hAnsi="Calibri" w:cs="Calibri"/>
          <w:b/>
          <w:color w:val="0070C0"/>
        </w:rPr>
        <w:t xml:space="preserve">REMONTY USZKODZONYCH PRZEZ POWÓDŹ Z WRZEŚNIA 2024 R. DRÓG POWIATOWYCH POWIATU KŁODZKIEGO - DROGA POWIATOWA NR 3229D STRONIE </w:t>
      </w:r>
      <w:r w:rsidR="00B71432">
        <w:rPr>
          <w:rFonts w:ascii="Calibri" w:hAnsi="Calibri" w:cs="Calibri"/>
          <w:b/>
          <w:color w:val="0070C0"/>
        </w:rPr>
        <w:t>-</w:t>
      </w:r>
      <w:bookmarkStart w:id="0" w:name="_GoBack"/>
      <w:bookmarkEnd w:id="0"/>
      <w:r w:rsidRPr="00BC7A6B">
        <w:rPr>
          <w:rFonts w:ascii="Calibri" w:hAnsi="Calibri" w:cs="Calibri"/>
          <w:b/>
          <w:color w:val="0070C0"/>
        </w:rPr>
        <w:t xml:space="preserve"> BIELICE</w:t>
      </w:r>
    </w:p>
    <w:p w:rsidR="00BC7A6B" w:rsidRPr="006E4167" w:rsidRDefault="00BC7A6B" w:rsidP="006E4167">
      <w:pPr>
        <w:spacing w:after="0"/>
        <w:jc w:val="center"/>
        <w:rPr>
          <w:sz w:val="8"/>
          <w:szCs w:val="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528"/>
        <w:gridCol w:w="4253"/>
        <w:gridCol w:w="565"/>
        <w:gridCol w:w="1277"/>
        <w:gridCol w:w="1135"/>
        <w:gridCol w:w="1768"/>
      </w:tblGrid>
      <w:tr w:rsidR="00BC7A6B" w:rsidRPr="00BC7A6B" w:rsidTr="00BC7A6B">
        <w:trPr>
          <w:trHeight w:val="283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0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Podstawa</w:t>
            </w:r>
          </w:p>
        </w:tc>
        <w:tc>
          <w:tcPr>
            <w:tcW w:w="194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 robót</w:t>
            </w:r>
          </w:p>
        </w:tc>
        <w:tc>
          <w:tcPr>
            <w:tcW w:w="25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Jm</w:t>
            </w:r>
            <w:proofErr w:type="spellEnd"/>
          </w:p>
        </w:tc>
        <w:tc>
          <w:tcPr>
            <w:tcW w:w="58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Obmiar</w:t>
            </w:r>
          </w:p>
        </w:tc>
        <w:tc>
          <w:tcPr>
            <w:tcW w:w="52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Cj</w:t>
            </w:r>
            <w:proofErr w:type="spellEnd"/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netto</w:t>
            </w:r>
          </w:p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810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Netto</w:t>
            </w:r>
          </w:p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</w:tr>
      <w:tr w:rsidR="00BC7A6B" w:rsidRPr="00BC7A6B" w:rsidTr="00BC7A6B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4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BC7A6B" w:rsidRDefault="00F337BB" w:rsidP="00BC7A6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7</w:t>
            </w:r>
          </w:p>
        </w:tc>
      </w:tr>
      <w:tr w:rsidR="00BC7A6B" w:rsidRPr="00BC7A6B" w:rsidTr="00BC7A6B">
        <w:trPr>
          <w:trHeight w:val="283"/>
        </w:trPr>
        <w:tc>
          <w:tcPr>
            <w:tcW w:w="17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D-04.01.01.31.01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BC7A6B">
              <w:rPr>
                <w:rFonts w:cstheme="minorHAnsi"/>
                <w:color w:val="000000"/>
                <w:sz w:val="20"/>
                <w:szCs w:val="20"/>
              </w:rPr>
              <w:t>Profilowanie i zagęszczenie mechanicznie podłoża ( z odpowiednim wyrównaniem i zagęszczeniem walcem)  pod warstwy konstrukcyjne nawierzchni w gruntach kat. II-IV</w:t>
            </w:r>
            <w:r w:rsidRPr="00BC7A6B">
              <w:rPr>
                <w:rFonts w:cstheme="minorHAnsi"/>
                <w:color w:val="000000"/>
                <w:sz w:val="20"/>
                <w:szCs w:val="20"/>
              </w:rPr>
              <w:br/>
              <w:t>F=56*6+108*9+77*9+87*7+103*6+44*8+48*7+51*3+68*7+94*7+22*2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BC7A6B">
              <w:rPr>
                <w:rFonts w:cstheme="minorHAnsi"/>
                <w:sz w:val="20"/>
                <w:szCs w:val="20"/>
              </w:rPr>
              <w:t>m</w:t>
            </w:r>
            <w:r w:rsidRPr="00BC7A6B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BC7A6B">
              <w:rPr>
                <w:rFonts w:cstheme="minorHAnsi"/>
                <w:color w:val="000000"/>
                <w:sz w:val="20"/>
                <w:szCs w:val="20"/>
              </w:rPr>
              <w:t xml:space="preserve">  5 247,000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BC7A6B" w:rsidRPr="00BC7A6B" w:rsidTr="00BC7A6B">
        <w:trPr>
          <w:trHeight w:val="283"/>
        </w:trPr>
        <w:tc>
          <w:tcPr>
            <w:tcW w:w="17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D-04.04.02.12.01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rPr>
                <w:rFonts w:cstheme="minorHAnsi"/>
                <w:color w:val="000000"/>
                <w:sz w:val="20"/>
                <w:szCs w:val="20"/>
              </w:rPr>
            </w:pPr>
            <w:r w:rsidRPr="00BC7A6B">
              <w:rPr>
                <w:rFonts w:cstheme="minorHAnsi"/>
                <w:color w:val="000000"/>
                <w:sz w:val="20"/>
                <w:szCs w:val="20"/>
              </w:rPr>
              <w:t>Wykonanie podbudowy z kruszywa łamanego frakcji 30-90 mm (materiał inwestora transport z kopalni Grochowa k. Ząbkowic Śląskich z odpowiednim zagęszczeniem walcem), warstwa dolna, grubość warstwy po zagęszczeniu 20 cm</w:t>
            </w:r>
            <w:r w:rsidRPr="00BC7A6B">
              <w:rPr>
                <w:rFonts w:cstheme="minorHAnsi"/>
                <w:color w:val="000000"/>
                <w:sz w:val="20"/>
                <w:szCs w:val="20"/>
              </w:rPr>
              <w:br/>
              <w:t>F=56*6+108*9+77*9+87*7+103*6+44*8+48*7+51*3+68*7+94*7+22*2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BC7A6B">
              <w:rPr>
                <w:rFonts w:cstheme="minorHAnsi"/>
                <w:sz w:val="20"/>
                <w:szCs w:val="20"/>
              </w:rPr>
              <w:t>m</w:t>
            </w:r>
            <w:r w:rsidRPr="00BC7A6B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BC7A6B">
              <w:rPr>
                <w:rFonts w:cstheme="minorHAnsi"/>
                <w:color w:val="000000"/>
                <w:sz w:val="20"/>
                <w:szCs w:val="20"/>
              </w:rPr>
              <w:t xml:space="preserve">  5 247,000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A6B" w:rsidRPr="00BC7A6B" w:rsidRDefault="00BC7A6B" w:rsidP="00BC7A6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337BB" w:rsidRPr="00BC7A6B" w:rsidTr="00B71432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WARTOŚC NETTO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BC7A6B" w:rsidTr="00B71432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BC7A6B" w:rsidTr="00B71432">
        <w:trPr>
          <w:trHeight w:val="454"/>
        </w:trPr>
        <w:tc>
          <w:tcPr>
            <w:tcW w:w="419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WARTOŚĆ ROBÓT BRUTTO</w:t>
            </w:r>
          </w:p>
        </w:tc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BC7A6B" w:rsidRDefault="00F337BB" w:rsidP="00BC7A6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7A6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6E4167" w:rsidRDefault="006E4167" w:rsidP="006E4167"/>
    <w:p w:rsidR="006E4167" w:rsidRDefault="006E4167" w:rsidP="006E4167">
      <w:pPr>
        <w:widowControl w:val="0"/>
        <w:jc w:val="right"/>
        <w:rPr>
          <w:rFonts w:cstheme="minorHAnsi"/>
        </w:rPr>
      </w:pPr>
    </w:p>
    <w:p w:rsidR="006E4167" w:rsidRPr="00966C88" w:rsidRDefault="006E4167" w:rsidP="006E4167">
      <w:pPr>
        <w:widowControl w:val="0"/>
        <w:jc w:val="right"/>
        <w:rPr>
          <w:rFonts w:cstheme="minorHAnsi"/>
        </w:rPr>
      </w:pPr>
      <w:r w:rsidRPr="00966C88">
        <w:rPr>
          <w:rFonts w:cstheme="minorHAnsi"/>
        </w:rPr>
        <w:t>Miejscowość …………….……., dnia ………….……. r.</w:t>
      </w:r>
    </w:p>
    <w:p w:rsidR="006E4167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</w:p>
    <w:p w:rsidR="006E4167" w:rsidRPr="00966C88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  <w:r w:rsidRPr="00966C88">
        <w:rPr>
          <w:rFonts w:cstheme="minorHAnsi"/>
        </w:rPr>
        <w:t>…………………………………………………………………………</w:t>
      </w:r>
    </w:p>
    <w:p w:rsidR="006E4167" w:rsidRPr="00966C88" w:rsidRDefault="006E4167" w:rsidP="006E4167">
      <w:pPr>
        <w:autoSpaceDE w:val="0"/>
        <w:autoSpaceDN w:val="0"/>
        <w:adjustRightInd w:val="0"/>
        <w:jc w:val="right"/>
        <w:rPr>
          <w:rFonts w:eastAsia="Arial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cstheme="minorHAnsi"/>
          <w:i/>
          <w:iCs/>
          <w:sz w:val="18"/>
          <w:szCs w:val="18"/>
        </w:rPr>
        <w:t>) do reprezentowania Wykonawcy</w:t>
      </w:r>
    </w:p>
    <w:p w:rsidR="006E4167" w:rsidRDefault="006E4167" w:rsidP="006E4167"/>
    <w:sectPr w:rsidR="006E4167" w:rsidSect="006E4167">
      <w:headerReference w:type="default" r:id="rId8"/>
      <w:footerReference w:type="default" r:id="rId9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BB" w:rsidRDefault="00F337BB" w:rsidP="00F337BB">
      <w:pPr>
        <w:spacing w:after="0" w:line="240" w:lineRule="auto"/>
      </w:pPr>
      <w:r>
        <w:separator/>
      </w:r>
    </w:p>
  </w:endnote>
  <w:end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A6B" w:rsidRPr="00BC7A6B" w:rsidRDefault="00BC7A6B" w:rsidP="00BC7A6B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ascii="Calibri" w:eastAsia="Times New Roman" w:hAnsi="Calibri" w:cs="Calibri"/>
        <w:b/>
        <w:color w:val="FF0000"/>
        <w:sz w:val="18"/>
        <w:szCs w:val="18"/>
        <w:lang w:eastAsia="pl-PL"/>
      </w:rPr>
    </w:pPr>
    <w:r w:rsidRPr="00BC7A6B">
      <w:rPr>
        <w:rFonts w:ascii="Calibri" w:eastAsia="Arial" w:hAnsi="Calibri" w:cs="Calibri"/>
        <w:b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BB" w:rsidRDefault="00F337BB" w:rsidP="00F337BB">
      <w:pPr>
        <w:spacing w:after="0" w:line="240" w:lineRule="auto"/>
      </w:pPr>
      <w:r>
        <w:separator/>
      </w:r>
    </w:p>
  </w:footnote>
  <w:foot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67" w:rsidRPr="00722FF0" w:rsidRDefault="006E4167" w:rsidP="006E4167">
    <w:pPr>
      <w:pStyle w:val="Nagwek"/>
      <w:rPr>
        <w:sz w:val="18"/>
        <w:szCs w:val="18"/>
      </w:rPr>
    </w:pPr>
    <w:r w:rsidRPr="00722FF0">
      <w:rPr>
        <w:sz w:val="18"/>
        <w:szCs w:val="18"/>
      </w:rPr>
      <w:t>załącznik nr 1</w:t>
    </w:r>
    <w:r w:rsidR="006129D0">
      <w:rPr>
        <w:sz w:val="18"/>
        <w:szCs w:val="18"/>
      </w:rPr>
      <w:t>3</w:t>
    </w:r>
    <w:r w:rsidRPr="00722FF0">
      <w:rPr>
        <w:sz w:val="18"/>
        <w:szCs w:val="18"/>
      </w:rPr>
      <w:t>: kosztorys pomocniczy</w:t>
    </w:r>
    <w:r>
      <w:rPr>
        <w:sz w:val="18"/>
        <w:szCs w:val="18"/>
      </w:rPr>
      <w:t xml:space="preserve"> dla części </w:t>
    </w:r>
    <w:r w:rsidR="006129D0">
      <w:rPr>
        <w:sz w:val="18"/>
        <w:szCs w:val="18"/>
      </w:rPr>
      <w:t>2</w:t>
    </w:r>
  </w:p>
  <w:p w:rsidR="006E4167" w:rsidRPr="006F17E2" w:rsidRDefault="006E4167" w:rsidP="006E4167">
    <w:pPr>
      <w:pStyle w:val="Nagwek"/>
      <w:rPr>
        <w:sz w:val="18"/>
        <w:szCs w:val="18"/>
      </w:rPr>
    </w:pPr>
    <w:r w:rsidRPr="006F17E2">
      <w:rPr>
        <w:sz w:val="18"/>
        <w:szCs w:val="18"/>
      </w:rPr>
      <w:t>postępowanie nr ZDP.241.AZ.</w:t>
    </w:r>
    <w:r>
      <w:rPr>
        <w:sz w:val="18"/>
        <w:szCs w:val="18"/>
      </w:rPr>
      <w:t>54</w:t>
    </w:r>
    <w:r w:rsidRPr="006F17E2">
      <w:rPr>
        <w:sz w:val="18"/>
        <w:szCs w:val="18"/>
      </w:rPr>
      <w:t>.2024</w:t>
    </w:r>
  </w:p>
  <w:p w:rsidR="006E4167" w:rsidRPr="006E4167" w:rsidRDefault="006E4167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4E6"/>
    <w:multiLevelType w:val="hybridMultilevel"/>
    <w:tmpl w:val="1C4AA8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5">
      <w:start w:val="1"/>
      <w:numFmt w:val="upperLetter"/>
      <w:lvlText w:val="%2."/>
      <w:lvlJc w:val="left"/>
      <w:pPr>
        <w:ind w:left="78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BB"/>
    <w:rsid w:val="006129D0"/>
    <w:rsid w:val="006E4167"/>
    <w:rsid w:val="00B71432"/>
    <w:rsid w:val="00BC7A6B"/>
    <w:rsid w:val="00CD2250"/>
    <w:rsid w:val="00F337BB"/>
    <w:rsid w:val="00F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4</cp:revision>
  <dcterms:created xsi:type="dcterms:W3CDTF">2024-10-21T10:12:00Z</dcterms:created>
  <dcterms:modified xsi:type="dcterms:W3CDTF">2024-10-21T10:19:00Z</dcterms:modified>
</cp:coreProperties>
</file>